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3F3FF" w14:textId="77777777" w:rsidR="00CC657E" w:rsidRPr="00CC657E" w:rsidRDefault="00504C32" w:rsidP="00CC657E">
      <w:pPr>
        <w:pStyle w:val="Antrat2"/>
        <w:tabs>
          <w:tab w:val="left" w:pos="993"/>
        </w:tabs>
        <w:spacing w:before="0"/>
        <w:ind w:left="5103"/>
        <w:jc w:val="right"/>
        <w:rPr>
          <w:rFonts w:ascii="Times New Roman" w:eastAsia="Calibri" w:hAnsi="Times New Roman" w:cs="Times New Roman"/>
          <w:color w:val="auto"/>
          <w:sz w:val="21"/>
          <w:szCs w:val="21"/>
          <w:lang w:eastAsia="lt-LT"/>
        </w:rPr>
      </w:pPr>
      <w:bookmarkStart w:id="0" w:name="_Hlk169859714"/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                                                                                                                    </w:t>
      </w:r>
      <w:bookmarkStart w:id="1" w:name="_Ref38539939"/>
      <w:bookmarkStart w:id="2" w:name="_Ref38541068"/>
      <w:bookmarkStart w:id="3" w:name="_Ref38885053"/>
      <w:bookmarkStart w:id="4" w:name="_Ref38899023"/>
      <w:bookmarkStart w:id="5" w:name="_Toc197069700"/>
      <w:r w:rsidR="00CC657E" w:rsidRPr="00CC657E">
        <w:rPr>
          <w:rFonts w:ascii="Times New Roman" w:eastAsia="Calibri" w:hAnsi="Times New Roman" w:cs="Times New Roman"/>
          <w:color w:val="auto"/>
          <w:sz w:val="21"/>
          <w:szCs w:val="21"/>
          <w:lang w:eastAsia="lt-LT"/>
        </w:rPr>
        <w:t>Pirkimo sąlygų 2 priedas „Techninė specifikacija“</w:t>
      </w:r>
      <w:bookmarkEnd w:id="1"/>
      <w:bookmarkEnd w:id="2"/>
      <w:bookmarkEnd w:id="3"/>
      <w:bookmarkEnd w:id="4"/>
      <w:bookmarkEnd w:id="5"/>
    </w:p>
    <w:p w14:paraId="42A6FF1E" w14:textId="77777777" w:rsidR="000D0316" w:rsidRDefault="000D0316" w:rsidP="00CC657E">
      <w:pPr>
        <w:tabs>
          <w:tab w:val="left" w:pos="567"/>
        </w:tabs>
        <w:spacing w:before="60" w:after="6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</w:pPr>
    </w:p>
    <w:p w14:paraId="36BF6852" w14:textId="0AB0FB57" w:rsidR="0045157F" w:rsidRPr="004655F9" w:rsidRDefault="0045157F" w:rsidP="0045157F">
      <w:pPr>
        <w:tabs>
          <w:tab w:val="left" w:pos="567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655F9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TECHNINĖ SPECIFIKACIJA</w:t>
      </w:r>
    </w:p>
    <w:bookmarkEnd w:id="0"/>
    <w:p w14:paraId="35FD283C" w14:textId="77777777" w:rsidR="00504C32" w:rsidRDefault="00504C32" w:rsidP="008B7789">
      <w:pPr>
        <w:autoSpaceDN w:val="0"/>
        <w:snapToGrid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631B8BB" w14:textId="77777777" w:rsidR="00234657" w:rsidRDefault="00234657" w:rsidP="00234657">
      <w:p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Pirkimo objektas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Kūdikių priežiūros gaminiai – </w:t>
      </w:r>
      <w:bookmarkStart w:id="6" w:name="_Hlk194501819"/>
      <w:r>
        <w:rPr>
          <w:rFonts w:ascii="Times New Roman" w:eastAsia="Times New Roman" w:hAnsi="Times New Roman" w:cs="Times New Roman"/>
          <w:sz w:val="24"/>
          <w:szCs w:val="24"/>
        </w:rPr>
        <w:t>1000 komplektų.</w:t>
      </w:r>
      <w:bookmarkEnd w:id="6"/>
    </w:p>
    <w:p w14:paraId="6C88C209" w14:textId="77777777" w:rsidR="00234657" w:rsidRDefault="00234657" w:rsidP="00234657">
      <w:p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Tiekėjas gali siūlyti lygiaverčių (lygiavertiškumą privalo įrodyti tiekėjas)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ir geresnių charakteristikų prekes.</w:t>
      </w:r>
    </w:p>
    <w:p w14:paraId="5588C6E2" w14:textId="77777777" w:rsidR="00234657" w:rsidRDefault="00234657" w:rsidP="0023465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Visos prekės turi būti naujos, gamykliniuose įpakavimuose ir/ar su gamintojo etiketėmis.</w:t>
      </w:r>
    </w:p>
    <w:p w14:paraId="7B42B06D" w14:textId="77777777" w:rsidR="00234657" w:rsidRDefault="00234657" w:rsidP="002346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Prekės turės būti pristatomos pagal pateiktus užsakymus, kurie bus teikiami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kartą per du mėnesius. Kiekvieno užsakymo prekių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kiekis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 mažesnis kaip 200 vnt.</w:t>
      </w:r>
    </w:p>
    <w:p w14:paraId="48774E1E" w14:textId="77777777" w:rsidR="00234657" w:rsidRDefault="00234657" w:rsidP="002346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Prekės pristatomos per dvi savaitės nuo užsakymo pateikimo.</w:t>
      </w:r>
    </w:p>
    <w:p w14:paraId="23FCACF1" w14:textId="77777777" w:rsidR="00234657" w:rsidRDefault="00234657" w:rsidP="002346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Prekių pristatymo adresas: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Rinktinės g. 50, LT 09318 Vilnius.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2F835D70" w14:textId="77777777" w:rsidR="00234657" w:rsidRDefault="00234657" w:rsidP="002346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Prekės turi būti sukomplektuoti į lagaminėlius.</w:t>
      </w:r>
    </w:p>
    <w:p w14:paraId="5DA45AE4" w14:textId="77777777" w:rsidR="00234657" w:rsidRDefault="00234657" w:rsidP="002346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Visos prekės (1000 komplektų) turi būti pristatytos ne vėliau kaip per 12 mėn. nuo sutarties įsigaliojimo dienos.</w:t>
      </w:r>
    </w:p>
    <w:p w14:paraId="053FC86E" w14:textId="77777777" w:rsidR="00234657" w:rsidRDefault="00234657" w:rsidP="00234657">
      <w:pPr>
        <w:tabs>
          <w:tab w:val="left" w:pos="851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02C47B" w14:textId="6F5CCA32" w:rsidR="00504C32" w:rsidRPr="00234657" w:rsidRDefault="00234657" w:rsidP="00234657">
      <w:pPr>
        <w:spacing w:before="100"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Kūdikių priežiūros gaminiai - 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>1000 komplektų:</w:t>
      </w:r>
    </w:p>
    <w:tbl>
      <w:tblPr>
        <w:tblStyle w:val="Lentelstinklelis41"/>
        <w:tblW w:w="4837" w:type="pct"/>
        <w:tblInd w:w="0" w:type="dxa"/>
        <w:tblLook w:val="04A0" w:firstRow="1" w:lastRow="0" w:firstColumn="1" w:lastColumn="0" w:noHBand="0" w:noVBand="1"/>
      </w:tblPr>
      <w:tblGrid>
        <w:gridCol w:w="557"/>
        <w:gridCol w:w="1524"/>
        <w:gridCol w:w="7553"/>
      </w:tblGrid>
      <w:tr w:rsidR="00504C32" w:rsidRPr="00504C32" w14:paraId="5BBC3605" w14:textId="77777777" w:rsidTr="00504C3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1CB4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Eil Nr.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FEDC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Prekės pavadinimas</w:t>
            </w:r>
          </w:p>
        </w:tc>
        <w:tc>
          <w:tcPr>
            <w:tcW w:w="3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7ACECC1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lt-LT"/>
              </w:rPr>
              <w:t>Reikalaujama charakteristika</w:t>
            </w:r>
          </w:p>
        </w:tc>
      </w:tr>
      <w:tr w:rsidR="00504C32" w:rsidRPr="00504C32" w14:paraId="2AB4ACD9" w14:textId="77777777" w:rsidTr="00504C3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443E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E3FA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C569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3</w:t>
            </w:r>
          </w:p>
        </w:tc>
      </w:tr>
      <w:tr w:rsidR="00504C32" w:rsidRPr="00504C32" w14:paraId="03042749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C3D1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119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Didelis, storo kartono, spalvotas, blizgus lagaminėlis su rankena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115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1.1. Išmatavimai: 60 cm x 40 cm x 30 cm (± 15 cm).</w:t>
            </w:r>
          </w:p>
          <w:p w14:paraId="08963311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1.2. Pagamintas iš saugių medžiagų, kuriose nėra PVC ir plastifikatorių.</w:t>
            </w:r>
          </w:p>
          <w:p w14:paraId="0531BB57" w14:textId="1442880D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1.3. Dėžė turi būti dekoruota su Vilniaus rajono simbolika (pavyzdžiai pridedami).</w:t>
            </w:r>
          </w:p>
          <w:p w14:paraId="5FECB9DE" w14:textId="77777777" w:rsidR="00504C32" w:rsidRPr="00504C32" w:rsidRDefault="00504C32" w:rsidP="00504C32">
            <w:pPr>
              <w:tabs>
                <w:tab w:val="left" w:pos="567"/>
              </w:tabs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1.4. Ant lagaminėlio turi būti Vilniaus rajono herbas ir užrašas: </w:t>
            </w:r>
            <w:r w:rsidRPr="00504C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Mažyli, sveikas atvykęs į pasaulį.</w:t>
            </w:r>
          </w:p>
          <w:p w14:paraId="17A35B82" w14:textId="77777777" w:rsidR="00504C32" w:rsidRPr="00504C32" w:rsidRDefault="00504C32" w:rsidP="00504C32">
            <w:pPr>
              <w:tabs>
                <w:tab w:val="left" w:pos="567"/>
              </w:tabs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1.5.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Į lagaminėlį turi būti sudėtas prekių komplektas.</w:t>
            </w:r>
          </w:p>
        </w:tc>
      </w:tr>
      <w:tr w:rsidR="00504C32" w:rsidRPr="00504C32" w14:paraId="7D74D0BA" w14:textId="77777777" w:rsidTr="001866D1">
        <w:trPr>
          <w:trHeight w:val="118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DA15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4B2B" w14:textId="77777777" w:rsidR="00504C32" w:rsidRPr="00504C32" w:rsidRDefault="00504C32" w:rsidP="0050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Čiulptuko laikiklis 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A4EA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lt-LT"/>
              </w:rPr>
              <w:t>2.1.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Turi</w:t>
            </w: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būti atskirai įpakuotas.</w:t>
            </w:r>
          </w:p>
          <w:p w14:paraId="629554E3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2.2.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Pagamintas iš minkšto silikono.</w:t>
            </w:r>
          </w:p>
          <w:p w14:paraId="15E664EE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2.3. Sudėtyje neturi bisfenolio A.</w:t>
            </w:r>
          </w:p>
          <w:p w14:paraId="42BAB77B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2.4. N</w:t>
            </w:r>
            <w:r w:rsidRPr="00504C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uo +0 mėn.</w:t>
            </w:r>
          </w:p>
        </w:tc>
      </w:tr>
      <w:tr w:rsidR="00504C32" w:rsidRPr="00504C32" w14:paraId="77E24C7B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5C85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11FC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Flanelinis vystyklas </w:t>
            </w:r>
          </w:p>
          <w:p w14:paraId="19F8EF2E" w14:textId="77777777" w:rsidR="00504C32" w:rsidRPr="00504C32" w:rsidRDefault="00504C32" w:rsidP="0050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(1 vnt.)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6A49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3.1. Tiekėjo siūlomos prekės turi atitikti pagal Lietuvos Respublikos aplinkos ministro 2011 m. birželio 28 d. įsakymo Nr. D1-508 „Dėl aplinkos apsaugos kriterijų taikymo, vykdant žaliuosius pirkimus, tvarkos aprašo patvirtinimo" (toliau - Tvarkos aprašas) IX skyriaus nustatytus minimalius aplinkos apsaugos kriterijus*.</w:t>
            </w:r>
          </w:p>
          <w:p w14:paraId="578663A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3.2. Pagamintas iš 100 proc. medvilnės;</w:t>
            </w:r>
          </w:p>
          <w:p w14:paraId="59AA2F06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3.3. I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šmatavimai ne mažesnis negu 70x100 cm.</w:t>
            </w: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 xml:space="preserve"> (± 10 cm).</w:t>
            </w:r>
          </w:p>
          <w:p w14:paraId="70DAD0D8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>3.4. Šviesi, švelnaus tono, neryškaus atspalvio spalva, tinkanti mergaitei ir berniukui.</w:t>
            </w:r>
          </w:p>
          <w:p w14:paraId="158ADC3E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3.5. T</w:t>
            </w: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uri būti atskirai įpakuotas.</w:t>
            </w:r>
          </w:p>
          <w:p w14:paraId="0B2FEE0D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04C32" w:rsidRPr="00504C32" w14:paraId="3845FD8C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FF0C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 xml:space="preserve">4.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4CA6" w14:textId="77777777" w:rsidR="00504C32" w:rsidRPr="00504C32" w:rsidRDefault="00504C32" w:rsidP="0050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Patalynės komplektas kūdikiui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3540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4.1. Tiekėjo siūlomos prekės turi atitikti pagal Lietuvos Respublikos aplinkos ministro 2011 m. birželio 28 d. įsakymo Nr. D1-508 „Dėl aplinkos apsaugos kriterijų taikymo, vykdant žaliuosius pirkimus, tvarkos aprašo patvirtinimo" (toliau - Tvarkos aprašas) IX skyriaus nustatytus minimalius aplinkos apsaugos kriterijus*.</w:t>
            </w:r>
          </w:p>
          <w:p w14:paraId="4705B3E3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4.2. </w:t>
            </w: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>Turi būti pagamintas iš 100% medvilnės, gramatūra ne mažesnė kaip 110 g/m2.</w:t>
            </w:r>
          </w:p>
          <w:p w14:paraId="40D2EAEC" w14:textId="77777777" w:rsidR="00504C32" w:rsidRPr="00504C32" w:rsidRDefault="00504C32" w:rsidP="00504C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4.3. T</w:t>
            </w:r>
            <w:r w:rsidRPr="00504C32">
              <w:rPr>
                <w:rFonts w:ascii="Times New Roman" w:hAnsi="Times New Roman" w:cs="Times New Roman"/>
                <w:bCs/>
                <w:sz w:val="24"/>
                <w:szCs w:val="24"/>
              </w:rPr>
              <w:t>uri būti atskirai įpakuotas.</w:t>
            </w:r>
          </w:p>
          <w:p w14:paraId="768B494E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4.4. A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ntklodės užvalkalas ne mažesnis nei 95 x 140 cm. (± 10 cm).</w:t>
            </w:r>
          </w:p>
          <w:p w14:paraId="588832EA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pagalvės užvalkalas ne mažesnis nei 43 x 35 cm. (± 10 cm).</w:t>
            </w:r>
          </w:p>
          <w:p w14:paraId="7C162554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paklodė ne mažesnė nei 100 x 150 cm. (± 10 cm).</w:t>
            </w:r>
          </w:p>
          <w:p w14:paraId="78A2FE0D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4.5. Dekoruota vaikiškais motyvais, tinkančiais tiek berniukui, tiek mergaitei.</w:t>
            </w:r>
          </w:p>
          <w:p w14:paraId="1FF9205A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04C32" w:rsidRPr="00504C32" w14:paraId="4DD72BA1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BBF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5.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30AD" w14:textId="77777777" w:rsidR="00504C32" w:rsidRPr="00504C32" w:rsidRDefault="00504C32" w:rsidP="0050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Seilinukas 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2202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5.1. Tiekėjo siūlomos prekės turi atitikti pagal Lietuvos Respublikos aplinkos ministro 2011 m. birželio 28 d. įsakymo Nr. D1-508 „Dėl aplinkos apsaugos kriterijų taikymo, vykdant žaliuosius pirkimus, tvarkos aprašo patvirtinimo" (toliau - Tvarkos aprašas) IX skyriaus nustatytus minimalius aplinkos apsaugos kriterijus*.</w:t>
            </w:r>
          </w:p>
          <w:p w14:paraId="6DA1734D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Dvisluoksnis (pasiūtas iš dviejų audinio dalių): viršutinė dalis – iš 100 proc. medvilnės, be priemaišų ir papildomų sudedamųjų dalių, gramatūra ne mažesnė kaip 160 g/m2, apatinė dalis – 100 proc. medvilnė laminuota poliuretanu arba lygiaverte medžiaga,  medvilnės gramatūra 115 g/m2  +/- 5 paklaida, poliuretano gramatūra 30 g/ m2 +/- 5 proc. paklaida.</w:t>
            </w:r>
          </w:p>
          <w:p w14:paraId="65D1433C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5.3. Susegamas spaudėmis.</w:t>
            </w:r>
          </w:p>
          <w:p w14:paraId="280D5527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5.4. Spalva šviesi, neutrali.</w:t>
            </w:r>
          </w:p>
          <w:p w14:paraId="2288726A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5.5. T</w:t>
            </w: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uri būti atskirai įpakuotas.</w:t>
            </w:r>
          </w:p>
        </w:tc>
      </w:tr>
      <w:tr w:rsidR="00504C32" w:rsidRPr="00504C32" w14:paraId="330B0D82" w14:textId="77777777" w:rsidTr="00504C32">
        <w:trPr>
          <w:trHeight w:val="856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906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6.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EC95" w14:textId="77777777" w:rsidR="00504C32" w:rsidRPr="00504C32" w:rsidRDefault="00504C32" w:rsidP="0050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Kramtukas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BAD7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>6.1. Galima atšaldyti (viduje užpildyta vandeniu).</w:t>
            </w:r>
          </w:p>
          <w:p w14:paraId="7B31921C" w14:textId="77777777" w:rsidR="00504C32" w:rsidRPr="00504C32" w:rsidRDefault="00504C32" w:rsidP="00504C32">
            <w:pPr>
              <w:numPr>
                <w:ilvl w:val="1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Be bisfenolio A.</w:t>
            </w:r>
          </w:p>
          <w:p w14:paraId="37BF36DE" w14:textId="77777777" w:rsidR="00504C32" w:rsidRPr="00504C32" w:rsidRDefault="00504C32" w:rsidP="00504C32">
            <w:pPr>
              <w:numPr>
                <w:ilvl w:val="1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504C32">
              <w:rPr>
                <w:rFonts w:ascii="Times New Roman" w:hAnsi="Times New Roman" w:cs="Times New Roman"/>
                <w:bCs/>
                <w:sz w:val="24"/>
                <w:szCs w:val="24"/>
              </w:rPr>
              <w:t>uri būti atskirai įpakuotas.</w:t>
            </w:r>
          </w:p>
        </w:tc>
      </w:tr>
      <w:tr w:rsidR="00504C32" w:rsidRPr="00504C32" w14:paraId="083B194D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067F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7.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20E9" w14:textId="77777777" w:rsidR="00504C32" w:rsidRPr="00504C32" w:rsidRDefault="00504C32" w:rsidP="0050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Priemonė kūdikio odos priežiūrai ir regeneracijai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5E44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7.1.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100 proc. natūralūs pataisų sporų pabarstai.</w:t>
            </w:r>
          </w:p>
          <w:p w14:paraId="7A6C2573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7.2.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Ne mažiau 10 g pakuotėje.</w:t>
            </w:r>
          </w:p>
          <w:p w14:paraId="21E5A94F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7.3.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Pabarstų talpykla turi būti atskirai įpakuota į maišelį ar dėžutę.</w:t>
            </w:r>
          </w:p>
          <w:p w14:paraId="029D115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04C32" w:rsidRPr="00504C32" w14:paraId="4DB294DA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66AD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8.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F488" w14:textId="77777777" w:rsidR="00504C32" w:rsidRPr="00504C32" w:rsidRDefault="00504C32" w:rsidP="0050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Rankšluostis su gobtuvu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DEA5" w14:textId="77777777" w:rsidR="00504C32" w:rsidRPr="00504C32" w:rsidRDefault="00504C32" w:rsidP="00504C32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8.1 </w:t>
            </w:r>
            <w:r w:rsidRPr="00504C32">
              <w:rPr>
                <w:rFonts w:ascii="Times New Roman" w:hAnsi="Times New Roman" w:cs="Times New Roman"/>
                <w:iCs/>
                <w:sz w:val="24"/>
                <w:szCs w:val="24"/>
                <w:lang w:eastAsia="lt-LT"/>
              </w:rPr>
              <w:t xml:space="preserve">Tiekėjo siūlomos prekės turi atitikti pagal Lietuvos Respublikos aplinkos ministro 2011 m. birželio 28 d. įsakymo Nr. D1-508 „Dėl aplinkos apsaugos kriterijų taikymo, vykdant žaliuosius pirkimus, tvarkos aprašo patvirtinimo" (toliau - Tvarkos aprašas) IX skyriaus nustatytus minimalius aplinkos apsaugos kriterijų*. </w:t>
            </w:r>
          </w:p>
          <w:p w14:paraId="713C4697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iCs/>
                <w:sz w:val="24"/>
                <w:szCs w:val="24"/>
                <w:lang w:eastAsia="lt-LT"/>
              </w:rPr>
              <w:t>8.2. Išmatavimai: 100 cm x 100 cm (± 10 cm);</w:t>
            </w:r>
          </w:p>
          <w:p w14:paraId="306D0937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8.3. Pagamintas iš 100 proc. medvilnės, frotinis, gramatūra ne mažesnė kaip 390 g/ m</w:t>
            </w: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  <w:t>2.</w:t>
            </w:r>
          </w:p>
          <w:p w14:paraId="62074E48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8.4. Spalva š</w:t>
            </w: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>viesi, švelnaus tono, neryškaus atspalvio spalva, tinkanti mergaitei ir berniukui.</w:t>
            </w:r>
          </w:p>
          <w:p w14:paraId="4D530F0D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8.5.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 xml:space="preserve"> </w:t>
            </w: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Išmatavimai ne mažiau nei 75 cm x 80 cm. (± 10 cm).</w:t>
            </w:r>
          </w:p>
          <w:p w14:paraId="067538F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8.6.T</w:t>
            </w:r>
            <w:r w:rsidRPr="0050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uri būti įpakuota atskiroje, uždaroje, permatomoje pakuotėje.</w:t>
            </w:r>
          </w:p>
        </w:tc>
      </w:tr>
      <w:tr w:rsidR="00504C32" w:rsidRPr="00504C32" w14:paraId="183F83D6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4C2E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9.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6A84" w14:textId="77777777" w:rsidR="00504C32" w:rsidRPr="00504C32" w:rsidRDefault="00504C32" w:rsidP="0050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Pledukas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E95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9.1. </w:t>
            </w:r>
            <w:r w:rsidRPr="00504C32">
              <w:rPr>
                <w:rFonts w:ascii="Times New Roman" w:hAnsi="Times New Roman" w:cs="Times New Roman"/>
                <w:iCs/>
                <w:sz w:val="24"/>
                <w:szCs w:val="24"/>
                <w:lang w:eastAsia="lt-LT"/>
              </w:rPr>
              <w:t>Tiekėjo siūlomos prekės turi atitikti pagal Lietuvos Respublikos aplinkos ministro 2011 m. birželio 28 d. įsakymo Nr. D1-508 „Dėl aplinkos apsaugos kriterijų taikymo, vykdant žaliuosius pirkimus, tvarkos aprašo patvirtinimo" (toliau - Tvarkos aprašas) IX skyriaus nustatytus minimalius aplinkos apsaugos kriterijus*.</w:t>
            </w:r>
          </w:p>
          <w:p w14:paraId="5346D94B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9.2.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Pagamintas iš 100 proc. medvilnės, gramatūra ne mažesnė kaip 325 g/ m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lt-LT"/>
              </w:rPr>
              <w:t>2.</w:t>
            </w:r>
          </w:p>
          <w:p w14:paraId="600AEF01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9.3. Išmatavimai: ne mažesnis negu 75 cm x 100 cm. (± 10 cm).</w:t>
            </w:r>
          </w:p>
          <w:p w14:paraId="1E7FF49F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9.4. Dvipusis.</w:t>
            </w:r>
          </w:p>
          <w:p w14:paraId="2DD849E2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9.5. Spalva šviesi,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>švelnaus tono, neryškaus atspalvio, tinkanti mergaitei ir berniukui.</w:t>
            </w:r>
          </w:p>
          <w:p w14:paraId="5D973FF0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9.6. T</w:t>
            </w:r>
            <w:r w:rsidRPr="0050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uri būti atskirai įpakuotas.</w:t>
            </w:r>
          </w:p>
        </w:tc>
      </w:tr>
      <w:tr w:rsidR="00504C32" w:rsidRPr="00504C32" w14:paraId="69851D66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7A30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10.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6E4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Kūdikių priežiūros rinkinys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C11B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Kūdikių priežiūros rinkinį sudaro:</w:t>
            </w:r>
          </w:p>
          <w:p w14:paraId="661519CC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10.1. kriaušė nosies valymui.</w:t>
            </w:r>
          </w:p>
          <w:p w14:paraId="528BA404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10.2. mažas dantų šepetėlis, tinkantis nuo pirmo dantuko.</w:t>
            </w:r>
          </w:p>
          <w:p w14:paraId="521FFF6D" w14:textId="77777777" w:rsidR="00504C32" w:rsidRPr="00504C32" w:rsidRDefault="00504C32" w:rsidP="00504C32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10.3. nagų priežiūros komplektas - žirklės užapvalintais galais, žnyplutės nagams kirpti, dildės ne mažiau kaip 2 vnt.</w:t>
            </w:r>
          </w:p>
          <w:p w14:paraId="3096C780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10.4. Plaukų priežiūros komplektas, kurį sudaro: </w:t>
            </w:r>
          </w:p>
          <w:p w14:paraId="2370373E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10.4.1. šepetys su natūraliais šeriais (minkštas) tinkančiais kūdikio odelei.</w:t>
            </w:r>
          </w:p>
          <w:p w14:paraId="230412C7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10.4.2. mažos šukos.</w:t>
            </w:r>
          </w:p>
          <w:p w14:paraId="6E511A2E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10.5. Viskas supakuota į krepšelį, kuris užsegamas užtrauktuku, krepšelio viduje daiktai turi būti tvirtai sudėti.</w:t>
            </w:r>
          </w:p>
        </w:tc>
      </w:tr>
      <w:tr w:rsidR="00504C32" w:rsidRPr="00504C32" w14:paraId="59B2658B" w14:textId="77777777" w:rsidTr="001866D1">
        <w:trPr>
          <w:trHeight w:val="41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B1E4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11.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3784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Kūdikių higienos rinkinys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ABED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 Rinkinys sudarytas iš:</w:t>
            </w:r>
          </w:p>
          <w:p w14:paraId="33EC8F4C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 skystas muilas su pompiniu dozatoriumi</w:t>
            </w:r>
          </w:p>
          <w:p w14:paraId="1542152D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11.2. drėkinamasis kūno kremas</w:t>
            </w:r>
          </w:p>
          <w:p w14:paraId="23332C87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11.3. pirštinė - kempinė.</w:t>
            </w:r>
          </w:p>
          <w:p w14:paraId="7D3FEDF6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1898FC0B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11.1 Skystas muilas su pompiniu dozatoriumi:</w:t>
            </w:r>
          </w:p>
          <w:p w14:paraId="4009E745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11.1.1. turi gamintojo saugos dokumentų lapą: A ir B dalis</w:t>
            </w:r>
          </w:p>
          <w:p w14:paraId="56FA2186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11.1.2. Muilas pagamintas iš natūralių ekologiškų aliejų</w:t>
            </w:r>
          </w:p>
          <w:p w14:paraId="54E4FB41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11.1.3. Be kvapniųjų aliejų, kad nesukeltų alergijos</w:t>
            </w:r>
          </w:p>
          <w:p w14:paraId="6F87C3D4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11.1.4. Veganinis – nėra gyvulinių riebalų</w:t>
            </w:r>
          </w:p>
          <w:p w14:paraId="46708657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11.1.5. Tinkamas kūdikiams nuo pirmų gyvenimo dienų</w:t>
            </w:r>
          </w:p>
          <w:p w14:paraId="65DE87DA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11.1.6. Ne mažiau nei 150 ml pakuotėje</w:t>
            </w:r>
          </w:p>
          <w:p w14:paraId="250EA4A4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DCEF761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11.2. Drėkinamasis kūno kremas:</w:t>
            </w:r>
          </w:p>
          <w:p w14:paraId="47F508DF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11.2.1. Turi gaminio saugos dokumentą: A ir B dalis</w:t>
            </w:r>
          </w:p>
          <w:p w14:paraId="1E623B8A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11.2.2. Tinkamas kūdikiams nuo pirmųjų gyvenimo dienų</w:t>
            </w:r>
          </w:p>
          <w:p w14:paraId="3992DF85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11.2.3. Kremas pagamintas iš natūralių medžiagų</w:t>
            </w:r>
          </w:p>
          <w:p w14:paraId="5295C89B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11.2.4. Be kvapniųjų medžiagų.</w:t>
            </w:r>
          </w:p>
          <w:p w14:paraId="646ED8C8" w14:textId="0D6814EB" w:rsidR="00504C32" w:rsidRPr="00504C32" w:rsidRDefault="00504C32" w:rsidP="00436D9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11.2.5. Ne mažiau 200 ml.</w:t>
            </w:r>
          </w:p>
          <w:p w14:paraId="0B7F5211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2E7C0EBF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11.3. Pirštinė – kempinė:</w:t>
            </w:r>
          </w:p>
          <w:p w14:paraId="684E948B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11.3.1. Tiekėjo siūlomos prekės turi atitikti pagal Lietuvos Respublikos aplinkos ministro 2011 m. birželio 28 d. įsakymo Nr. D1-508 „Dėl aplinkos apsaugos kriterijų taikymo, vykdant žaliuosius pirkimus, tvarkos aprašo patvirtinimo" (toliau- Tvarkos aprašas) IX skyriaus nustatytus minimalius aplinkos apsaugos kriterijus*.</w:t>
            </w:r>
          </w:p>
          <w:p w14:paraId="29A58C90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11.3.2. Pagaminta iš 100 proc. natūralios medvilnės frotinio/kilpinio audinio, gramatūra ne mažesnė kaip 390 g/m2</w:t>
            </w:r>
          </w:p>
          <w:p w14:paraId="4F0E31A6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11.3.3. Tinkama naudoti nuo pirmųjų kūdikio maudynių.</w:t>
            </w:r>
          </w:p>
        </w:tc>
      </w:tr>
      <w:tr w:rsidR="00504C32" w:rsidRPr="00504C32" w14:paraId="3776B650" w14:textId="77777777" w:rsidTr="00504C32">
        <w:trPr>
          <w:trHeight w:val="27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5DEA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 xml:space="preserve">12.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9A5E" w14:textId="77777777" w:rsidR="00504C32" w:rsidRPr="00504C32" w:rsidRDefault="00504C32" w:rsidP="00504C32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Vandens termometras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0979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12.1. Be gyvsidabrio.</w:t>
            </w:r>
          </w:p>
          <w:p w14:paraId="49885494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12.2. T</w:t>
            </w:r>
            <w:r w:rsidRPr="0050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uri būti atskirai įpakuotas.</w:t>
            </w:r>
          </w:p>
        </w:tc>
      </w:tr>
      <w:tr w:rsidR="00504C32" w:rsidRPr="00504C32" w14:paraId="64501AAF" w14:textId="77777777" w:rsidTr="001866D1">
        <w:trPr>
          <w:trHeight w:val="98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EB8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13.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CE9" w14:textId="394BC530" w:rsidR="00504C32" w:rsidRPr="001866D1" w:rsidRDefault="00504C32" w:rsidP="0050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Dubenėlis su dangteliu ir šaukštu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52C4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13.1. Pagamintas iš saugių medžiagų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be </w:t>
            </w: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bisfenolio A.</w:t>
            </w:r>
          </w:p>
          <w:p w14:paraId="3478072A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13.2.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Turi atitikti EN 14372 arba jam lygiavertį standartą.</w:t>
            </w:r>
          </w:p>
          <w:p w14:paraId="7BB7A78D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13.3. T</w:t>
            </w:r>
            <w:r w:rsidRPr="0050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uri būti atskirai įpakuotas.</w:t>
            </w:r>
          </w:p>
        </w:tc>
      </w:tr>
      <w:tr w:rsidR="00504C32" w:rsidRPr="00504C32" w14:paraId="5B4722C0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9D63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14.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DBCC" w14:textId="77777777" w:rsidR="00504C32" w:rsidRPr="00504C32" w:rsidRDefault="00504C32" w:rsidP="00504C32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Puodelis su rankenomis ir šiaudeliu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EC43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14.1. Pagamintas iš saugaus, minkšto silikono.</w:t>
            </w:r>
          </w:p>
          <w:p w14:paraId="5CBEA74C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14.2. Sudėtyje neturi bisfenolio A.</w:t>
            </w:r>
          </w:p>
          <w:p w14:paraId="1924EA19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14.3. Turi atitikti EN 14350 arba lygiavertį standartą.</w:t>
            </w:r>
          </w:p>
          <w:p w14:paraId="3835929B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14.4. Galima plauti indaplovėje.</w:t>
            </w:r>
          </w:p>
          <w:p w14:paraId="7A460FC2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14.5. Galima sterilizuoti.</w:t>
            </w:r>
          </w:p>
          <w:p w14:paraId="6CD7824E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14.6. Turi būti atskirai įpakuotas.</w:t>
            </w:r>
          </w:p>
          <w:p w14:paraId="22AEDBDB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14.7. Su nuimamu dangteliu ir minkštu šiaudeliu.</w:t>
            </w:r>
          </w:p>
          <w:p w14:paraId="29351B3B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14.8. Turi rankenas.</w:t>
            </w:r>
          </w:p>
        </w:tc>
      </w:tr>
      <w:tr w:rsidR="00504C32" w:rsidRPr="00504C32" w14:paraId="786D7973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0534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15.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737C" w14:textId="77777777" w:rsidR="00504C32" w:rsidRPr="00504C32" w:rsidRDefault="00504C32" w:rsidP="00504C32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Jūros vanduo kūdikio nosies higienai: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1C7D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15.1. tinka nuo  0+ mėn.</w:t>
            </w:r>
          </w:p>
          <w:p w14:paraId="6315A2FA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15.2. Ne mažiau 30 ml.</w:t>
            </w:r>
          </w:p>
          <w:p w14:paraId="501A3A2B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15.3. Sudaro tik natūralios medžiagos.</w:t>
            </w:r>
          </w:p>
          <w:p w14:paraId="19366C4C" w14:textId="77777777" w:rsidR="00504C32" w:rsidRPr="00504C32" w:rsidRDefault="00504C32" w:rsidP="0050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15.4. Be konservantų.</w:t>
            </w:r>
          </w:p>
        </w:tc>
      </w:tr>
    </w:tbl>
    <w:p w14:paraId="1AD91C3A" w14:textId="77777777" w:rsidR="00504C32" w:rsidRPr="00504C32" w:rsidRDefault="00504C32" w:rsidP="00504C32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161CA2D5" w14:textId="77777777" w:rsidR="00504C32" w:rsidRDefault="00504C32" w:rsidP="00504C32">
      <w:pPr>
        <w:autoSpaceDN w:val="0"/>
        <w:snapToGrid w:val="0"/>
        <w:spacing w:line="25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504C32">
        <w:rPr>
          <w:rFonts w:ascii="Times New Roman" w:eastAsia="Calibri" w:hAnsi="Times New Roman" w:cs="Times New Roman"/>
          <w:b/>
          <w:bCs/>
        </w:rPr>
        <w:t>*</w:t>
      </w:r>
      <w:r w:rsidRPr="00504C32">
        <w:rPr>
          <w:rFonts w:ascii="Times New Roman" w:eastAsia="Calibri" w:hAnsi="Times New Roman" w:cs="Times New Roman"/>
        </w:rPr>
        <w:t xml:space="preserve">Kartu su pasiūlymu tiekėjas turi pateikti </w:t>
      </w:r>
      <w:r w:rsidRPr="00504C32">
        <w:rPr>
          <w:rFonts w:ascii="Times New Roman" w:eastAsia="Times New Roman" w:hAnsi="Times New Roman" w:cs="Times New Roman"/>
          <w:sz w:val="24"/>
          <w:szCs w:val="24"/>
        </w:rPr>
        <w:t xml:space="preserve">atitiktį reikalavimams įrodančius dokumentus: bandymų ataskaita, pripažintos įstaigos arba paskelbtosios (notifikuotos) institucijos atlikto bandymo protokolas, </w:t>
      </w:r>
      <w:r w:rsidRPr="00504C32">
        <w:rPr>
          <w:rFonts w:ascii="Times New Roman" w:eastAsia="Times New Roman" w:hAnsi="Times New Roman" w:cs="Times New Roman"/>
          <w:i/>
          <w:iCs/>
          <w:sz w:val="24"/>
          <w:szCs w:val="24"/>
        </w:rPr>
        <w:t>EU Ecolabel</w:t>
      </w:r>
      <w:r w:rsidRPr="00504C32">
        <w:rPr>
          <w:rFonts w:ascii="Times New Roman" w:eastAsia="Times New Roman" w:hAnsi="Times New Roman" w:cs="Times New Roman"/>
          <w:sz w:val="24"/>
          <w:szCs w:val="24"/>
        </w:rPr>
        <w:t xml:space="preserve"> arba kitas I tipo ekologinis ženklas, atitinkantis standartą LST EN ISO 14024 „Aplinkosauginiai ženklai ir aplinkosauginės deklaracijos. I tipo aplinkosauginis ženklinimas. Principai ir procedūros“, </w:t>
      </w:r>
      <w:r w:rsidRPr="00504C32">
        <w:rPr>
          <w:rFonts w:ascii="Times New Roman" w:eastAsia="Times New Roman" w:hAnsi="Times New Roman" w:cs="Times New Roman"/>
          <w:i/>
          <w:iCs/>
          <w:sz w:val="24"/>
          <w:szCs w:val="24"/>
        </w:rPr>
        <w:t>OEKO-TEX</w:t>
      </w:r>
      <w:r w:rsidRPr="00504C32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>®</w:t>
      </w:r>
      <w:r w:rsidRPr="00504C3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STANDARD 100</w:t>
      </w:r>
      <w:r w:rsidRPr="00504C32">
        <w:rPr>
          <w:rFonts w:ascii="Times New Roman" w:eastAsia="Times New Roman" w:hAnsi="Times New Roman" w:cs="Times New Roman"/>
          <w:sz w:val="24"/>
          <w:szCs w:val="24"/>
        </w:rPr>
        <w:t xml:space="preserve"> sertifikatas arba kitas lygiavertis įrodymas.</w:t>
      </w:r>
      <w:r w:rsidRPr="00504C3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64618969" w14:textId="77777777" w:rsidR="008806BE" w:rsidRDefault="008806BE" w:rsidP="00504C32">
      <w:pPr>
        <w:autoSpaceDN w:val="0"/>
        <w:snapToGrid w:val="0"/>
        <w:spacing w:line="25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14:paraId="3DED75E4" w14:textId="02167C5E" w:rsidR="008806BE" w:rsidRPr="00504C32" w:rsidRDefault="008806BE" w:rsidP="008806BE">
      <w:pPr>
        <w:autoSpaceDN w:val="0"/>
        <w:snapToGrid w:val="0"/>
        <w:spacing w:line="256" w:lineRule="auto"/>
        <w:jc w:val="center"/>
        <w:textAlignment w:val="baseline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</w:t>
      </w:r>
    </w:p>
    <w:p w14:paraId="639F7CF9" w14:textId="77777777" w:rsidR="00504C32" w:rsidRPr="00504C32" w:rsidRDefault="00504C32" w:rsidP="00504C3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7B25FA98" w14:textId="77777777" w:rsidR="00504C32" w:rsidRPr="00504C32" w:rsidRDefault="00504C32" w:rsidP="008B7789">
      <w:pPr>
        <w:autoSpaceDN w:val="0"/>
        <w:snapToGrid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sectPr w:rsidR="00504C32" w:rsidRPr="00504C32" w:rsidSect="00CC657E">
      <w:pgSz w:w="12240" w:h="15840"/>
      <w:pgMar w:top="851" w:right="567" w:bottom="1134" w:left="1701" w:header="720" w:footer="72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PS-BoldMT">
    <w:altName w:val="Yu Gothic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50AD4"/>
    <w:multiLevelType w:val="multilevel"/>
    <w:tmpl w:val="3F38A2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91155852">
    <w:abstractNumId w:val="0"/>
  </w:num>
  <w:num w:numId="2" w16cid:durableId="1234050103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31B"/>
    <w:rsid w:val="00010B26"/>
    <w:rsid w:val="000136D8"/>
    <w:rsid w:val="0002574C"/>
    <w:rsid w:val="00026DCB"/>
    <w:rsid w:val="000474D8"/>
    <w:rsid w:val="00080E7E"/>
    <w:rsid w:val="0009080D"/>
    <w:rsid w:val="000A6FEA"/>
    <w:rsid w:val="000C3856"/>
    <w:rsid w:val="000D0316"/>
    <w:rsid w:val="000E656E"/>
    <w:rsid w:val="001017B3"/>
    <w:rsid w:val="00101EBF"/>
    <w:rsid w:val="0012177C"/>
    <w:rsid w:val="001342FC"/>
    <w:rsid w:val="00135BAA"/>
    <w:rsid w:val="001424A5"/>
    <w:rsid w:val="00177D9D"/>
    <w:rsid w:val="001866D1"/>
    <w:rsid w:val="001A322C"/>
    <w:rsid w:val="001A4322"/>
    <w:rsid w:val="001C5207"/>
    <w:rsid w:val="001C5467"/>
    <w:rsid w:val="001E081E"/>
    <w:rsid w:val="001E3FF0"/>
    <w:rsid w:val="001E49EC"/>
    <w:rsid w:val="001F0AA7"/>
    <w:rsid w:val="001F1E87"/>
    <w:rsid w:val="002041F4"/>
    <w:rsid w:val="00205EEA"/>
    <w:rsid w:val="00234657"/>
    <w:rsid w:val="00240740"/>
    <w:rsid w:val="00245815"/>
    <w:rsid w:val="0025140C"/>
    <w:rsid w:val="0025731B"/>
    <w:rsid w:val="00266F4C"/>
    <w:rsid w:val="00273474"/>
    <w:rsid w:val="00281A97"/>
    <w:rsid w:val="00292C53"/>
    <w:rsid w:val="002A3C33"/>
    <w:rsid w:val="002B0354"/>
    <w:rsid w:val="002B7AAC"/>
    <w:rsid w:val="002C6DA6"/>
    <w:rsid w:val="002C6EEE"/>
    <w:rsid w:val="002C797D"/>
    <w:rsid w:val="002D0134"/>
    <w:rsid w:val="002E0E95"/>
    <w:rsid w:val="002E5F11"/>
    <w:rsid w:val="002F4979"/>
    <w:rsid w:val="0033796F"/>
    <w:rsid w:val="003401CA"/>
    <w:rsid w:val="00362CED"/>
    <w:rsid w:val="00363354"/>
    <w:rsid w:val="00377926"/>
    <w:rsid w:val="00383BE4"/>
    <w:rsid w:val="0038434B"/>
    <w:rsid w:val="00384E5F"/>
    <w:rsid w:val="00393A2D"/>
    <w:rsid w:val="003A7DE4"/>
    <w:rsid w:val="003C7A9A"/>
    <w:rsid w:val="003D5E8D"/>
    <w:rsid w:val="003E2D66"/>
    <w:rsid w:val="003F0EA9"/>
    <w:rsid w:val="003F2361"/>
    <w:rsid w:val="00420810"/>
    <w:rsid w:val="00426475"/>
    <w:rsid w:val="004300D4"/>
    <w:rsid w:val="00436D9A"/>
    <w:rsid w:val="004453B7"/>
    <w:rsid w:val="0045157F"/>
    <w:rsid w:val="00453294"/>
    <w:rsid w:val="004655F9"/>
    <w:rsid w:val="0046682C"/>
    <w:rsid w:val="00474CBA"/>
    <w:rsid w:val="004A677B"/>
    <w:rsid w:val="004B4286"/>
    <w:rsid w:val="004B58B0"/>
    <w:rsid w:val="004C05AF"/>
    <w:rsid w:val="004C2406"/>
    <w:rsid w:val="004C65E3"/>
    <w:rsid w:val="004C7B8E"/>
    <w:rsid w:val="00504C32"/>
    <w:rsid w:val="00506496"/>
    <w:rsid w:val="00513DBA"/>
    <w:rsid w:val="0053491F"/>
    <w:rsid w:val="00535586"/>
    <w:rsid w:val="00536218"/>
    <w:rsid w:val="005467F9"/>
    <w:rsid w:val="0055301A"/>
    <w:rsid w:val="00555730"/>
    <w:rsid w:val="00562755"/>
    <w:rsid w:val="00572A54"/>
    <w:rsid w:val="005968A5"/>
    <w:rsid w:val="005A6705"/>
    <w:rsid w:val="005B4D9F"/>
    <w:rsid w:val="005C6CA6"/>
    <w:rsid w:val="005D48B0"/>
    <w:rsid w:val="005E4B3D"/>
    <w:rsid w:val="005E60F1"/>
    <w:rsid w:val="005F455E"/>
    <w:rsid w:val="005F47B1"/>
    <w:rsid w:val="00600118"/>
    <w:rsid w:val="00634B52"/>
    <w:rsid w:val="00635BF8"/>
    <w:rsid w:val="006450E7"/>
    <w:rsid w:val="00647C51"/>
    <w:rsid w:val="00672A08"/>
    <w:rsid w:val="0069668B"/>
    <w:rsid w:val="006A5995"/>
    <w:rsid w:val="006B592F"/>
    <w:rsid w:val="006B6A89"/>
    <w:rsid w:val="006F443C"/>
    <w:rsid w:val="0072111A"/>
    <w:rsid w:val="00726C0E"/>
    <w:rsid w:val="00745617"/>
    <w:rsid w:val="00760043"/>
    <w:rsid w:val="0076253E"/>
    <w:rsid w:val="007659D4"/>
    <w:rsid w:val="007A34B3"/>
    <w:rsid w:val="007A7901"/>
    <w:rsid w:val="007C0E6C"/>
    <w:rsid w:val="007D3C0F"/>
    <w:rsid w:val="007F5019"/>
    <w:rsid w:val="008225F5"/>
    <w:rsid w:val="00834646"/>
    <w:rsid w:val="008424DA"/>
    <w:rsid w:val="00844A15"/>
    <w:rsid w:val="0086333E"/>
    <w:rsid w:val="008806BE"/>
    <w:rsid w:val="00886718"/>
    <w:rsid w:val="00895D16"/>
    <w:rsid w:val="008B7789"/>
    <w:rsid w:val="008E074F"/>
    <w:rsid w:val="008E3C32"/>
    <w:rsid w:val="008E6C1D"/>
    <w:rsid w:val="009020D2"/>
    <w:rsid w:val="00934B35"/>
    <w:rsid w:val="009547F3"/>
    <w:rsid w:val="0095659D"/>
    <w:rsid w:val="00963B27"/>
    <w:rsid w:val="009648A0"/>
    <w:rsid w:val="00972A90"/>
    <w:rsid w:val="00973060"/>
    <w:rsid w:val="00986A7B"/>
    <w:rsid w:val="009C377A"/>
    <w:rsid w:val="009C5436"/>
    <w:rsid w:val="009E6DF1"/>
    <w:rsid w:val="009F3003"/>
    <w:rsid w:val="00A03F19"/>
    <w:rsid w:val="00A16D5F"/>
    <w:rsid w:val="00A30AA1"/>
    <w:rsid w:val="00A3177E"/>
    <w:rsid w:val="00A4659B"/>
    <w:rsid w:val="00A528FA"/>
    <w:rsid w:val="00A53097"/>
    <w:rsid w:val="00A6421C"/>
    <w:rsid w:val="00A81176"/>
    <w:rsid w:val="00A86975"/>
    <w:rsid w:val="00A9105C"/>
    <w:rsid w:val="00AA2A0D"/>
    <w:rsid w:val="00AA488C"/>
    <w:rsid w:val="00AB27D4"/>
    <w:rsid w:val="00AC6967"/>
    <w:rsid w:val="00B22EC8"/>
    <w:rsid w:val="00B37F66"/>
    <w:rsid w:val="00B40536"/>
    <w:rsid w:val="00B50605"/>
    <w:rsid w:val="00BE05C3"/>
    <w:rsid w:val="00BE4361"/>
    <w:rsid w:val="00C14198"/>
    <w:rsid w:val="00C2795A"/>
    <w:rsid w:val="00C94240"/>
    <w:rsid w:val="00CA1940"/>
    <w:rsid w:val="00CC657E"/>
    <w:rsid w:val="00CD62A3"/>
    <w:rsid w:val="00CF5857"/>
    <w:rsid w:val="00D115D1"/>
    <w:rsid w:val="00D15689"/>
    <w:rsid w:val="00D254C7"/>
    <w:rsid w:val="00D27D31"/>
    <w:rsid w:val="00D620EE"/>
    <w:rsid w:val="00D76F36"/>
    <w:rsid w:val="00D803E9"/>
    <w:rsid w:val="00DA1B9F"/>
    <w:rsid w:val="00DA3E00"/>
    <w:rsid w:val="00DD1ED8"/>
    <w:rsid w:val="00DD68E1"/>
    <w:rsid w:val="00E04C63"/>
    <w:rsid w:val="00E06E2E"/>
    <w:rsid w:val="00E15E7F"/>
    <w:rsid w:val="00E23918"/>
    <w:rsid w:val="00E31260"/>
    <w:rsid w:val="00E40B35"/>
    <w:rsid w:val="00E5623E"/>
    <w:rsid w:val="00E608F4"/>
    <w:rsid w:val="00E65140"/>
    <w:rsid w:val="00E71163"/>
    <w:rsid w:val="00E75EC9"/>
    <w:rsid w:val="00EA283D"/>
    <w:rsid w:val="00EB559D"/>
    <w:rsid w:val="00ED2492"/>
    <w:rsid w:val="00ED7B62"/>
    <w:rsid w:val="00EE2DEB"/>
    <w:rsid w:val="00EE6AD6"/>
    <w:rsid w:val="00F0017B"/>
    <w:rsid w:val="00F02E82"/>
    <w:rsid w:val="00F0388B"/>
    <w:rsid w:val="00F25F5C"/>
    <w:rsid w:val="00F354B4"/>
    <w:rsid w:val="00F522A9"/>
    <w:rsid w:val="00F71C97"/>
    <w:rsid w:val="00FA4FA2"/>
    <w:rsid w:val="00FB2FD7"/>
    <w:rsid w:val="00FC1D17"/>
    <w:rsid w:val="00FE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68ABD"/>
  <w15:docId w15:val="{A342B790-F7F9-4BED-82BD-E2338502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C65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57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4300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aliases w:val="Numbering,ERP-List Paragraph,List Paragraph11,List Paragraph111,Bullet EY,Buletai,List Paragraph21,List Paragraph2,lp1,Bullet 1,Use Case List Paragraph,Paragraph,List Paragraph Red,Sąrašo pastraipa.Bullet,Sąrašo pastraipa;Bullet,Lentele"/>
    <w:basedOn w:val="prastasis"/>
    <w:link w:val="SraopastraipaDiagrama"/>
    <w:uiPriority w:val="34"/>
    <w:qFormat/>
    <w:rsid w:val="00647C51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Bullet EY Diagrama,Buletai Diagrama,List Paragraph21 Diagrama,List Paragraph2 Diagrama,lp1 Diagrama,Bullet 1 Diagrama"/>
    <w:link w:val="Sraopastraipa"/>
    <w:uiPriority w:val="34"/>
    <w:locked/>
    <w:rsid w:val="00647C51"/>
    <w:rPr>
      <w:rFonts w:ascii="TimesLT" w:eastAsia="Times New Roman" w:hAnsi="TimesLT" w:cs="Times New Roman"/>
      <w:sz w:val="24"/>
      <w:szCs w:val="20"/>
      <w:lang w:val="en-US"/>
    </w:rPr>
  </w:style>
  <w:style w:type="character" w:styleId="Hipersaitas">
    <w:name w:val="Hyperlink"/>
    <w:basedOn w:val="Numatytasispastraiposriftas"/>
    <w:uiPriority w:val="99"/>
    <w:semiHidden/>
    <w:unhideWhenUsed/>
    <w:rsid w:val="00647C51"/>
    <w:rPr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1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117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Numatytasispastraiposriftas"/>
    <w:rsid w:val="003D5E8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3D5E8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BetarpDiagrama">
    <w:name w:val="Be tarpų Diagrama"/>
    <w:link w:val="Betarp"/>
    <w:uiPriority w:val="1"/>
    <w:rsid w:val="00E06E2E"/>
    <w:rPr>
      <w:rFonts w:ascii="Arial" w:eastAsia="Times New Roman" w:hAnsi="Arial" w:cs="Arial"/>
      <w:sz w:val="20"/>
      <w:szCs w:val="24"/>
      <w:lang w:eastAsia="lt-LT"/>
    </w:rPr>
  </w:style>
  <w:style w:type="table" w:customStyle="1" w:styleId="Lentelstinklelis4">
    <w:name w:val="Lentelės tinklelis4"/>
    <w:basedOn w:val="prastojilentel"/>
    <w:next w:val="Lentelstinklelis"/>
    <w:uiPriority w:val="39"/>
    <w:rsid w:val="00E06E2E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1">
    <w:name w:val="Lentelės tinklelis41"/>
    <w:basedOn w:val="prastojilentel"/>
    <w:uiPriority w:val="39"/>
    <w:rsid w:val="00504C32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C65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5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61A7A-BE75-4399-AB00-03D15FBE9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5396</Words>
  <Characters>3077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Vilutytė</dc:creator>
  <cp:lastModifiedBy>Beata Nenartavičiūtė-Dolgopolova</cp:lastModifiedBy>
  <cp:revision>35</cp:revision>
  <cp:lastPrinted>2022-06-29T12:50:00Z</cp:lastPrinted>
  <dcterms:created xsi:type="dcterms:W3CDTF">2025-02-28T09:16:00Z</dcterms:created>
  <dcterms:modified xsi:type="dcterms:W3CDTF">2025-05-16T11:40:00Z</dcterms:modified>
</cp:coreProperties>
</file>